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F21713" w:rsidRPr="00F968FD" w:rsidRDefault="00F968FD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Program k</w:t>
      </w:r>
      <w:r w:rsidR="00B54B3B" w:rsidRPr="00F968FD">
        <w:rPr>
          <w:rFonts w:ascii="Times New Roman" w:hAnsi="Times New Roman" w:cs="Times New Roman"/>
          <w:b/>
          <w:sz w:val="32"/>
          <w:szCs w:val="28"/>
        </w:rPr>
        <w:t>onferencji</w:t>
      </w:r>
    </w:p>
    <w:p w:rsidR="00F87E53" w:rsidRDefault="00F87E53" w:rsidP="009E03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968FD">
        <w:rPr>
          <w:rFonts w:ascii="Times New Roman" w:hAnsi="Times New Roman" w:cs="Times New Roman"/>
          <w:b/>
          <w:sz w:val="32"/>
          <w:szCs w:val="28"/>
        </w:rPr>
        <w:t>„</w:t>
      </w:r>
      <w:r w:rsidR="007E025C">
        <w:rPr>
          <w:rFonts w:ascii="Times New Roman" w:hAnsi="Times New Roman" w:cs="Times New Roman"/>
          <w:b/>
          <w:sz w:val="32"/>
          <w:szCs w:val="28"/>
        </w:rPr>
        <w:t>E</w:t>
      </w:r>
      <w:r w:rsidR="007E025C" w:rsidRPr="007E025C">
        <w:rPr>
          <w:rFonts w:ascii="Times New Roman" w:hAnsi="Times New Roman" w:cs="Times New Roman"/>
          <w:b/>
          <w:sz w:val="32"/>
          <w:szCs w:val="28"/>
        </w:rPr>
        <w:t>kologiczna uprawa owoców miękkich – truskawka</w:t>
      </w:r>
      <w:r w:rsidRPr="00F968FD">
        <w:rPr>
          <w:rFonts w:ascii="Times New Roman" w:hAnsi="Times New Roman" w:cs="Times New Roman"/>
          <w:b/>
          <w:sz w:val="32"/>
          <w:szCs w:val="28"/>
        </w:rPr>
        <w:t>”</w:t>
      </w:r>
    </w:p>
    <w:p w:rsidR="007E025C" w:rsidRPr="00F968FD" w:rsidRDefault="007E025C" w:rsidP="009E03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7E53" w:rsidRPr="007E025C" w:rsidRDefault="007E025C" w:rsidP="007E025C">
      <w:pPr>
        <w:rPr>
          <w:rFonts w:ascii="Times New Roman" w:hAnsi="Times New Roman" w:cs="Times New Roman"/>
          <w:b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Miejsce konferencji: </w:t>
      </w:r>
      <w:r w:rsidRPr="007E025C">
        <w:rPr>
          <w:rFonts w:ascii="Times New Roman" w:hAnsi="Times New Roman" w:cs="Times New Roman"/>
          <w:b/>
          <w:sz w:val="24"/>
          <w:szCs w:val="24"/>
        </w:rPr>
        <w:t>Hotel POLESIE *** ul. Słoneczna 36 Białka, 21-211 Dębowa Kłoda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Pr="007E025C">
        <w:rPr>
          <w:rFonts w:ascii="Times New Roman" w:hAnsi="Times New Roman" w:cs="Times New Roman"/>
          <w:b/>
          <w:sz w:val="24"/>
          <w:szCs w:val="24"/>
        </w:rPr>
        <w:t>12-13 wrzesień 2019 r.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5C" w:rsidRDefault="007E025C" w:rsidP="007E025C"/>
    <w:p w:rsidR="007E025C" w:rsidRPr="00387565" w:rsidRDefault="007E025C" w:rsidP="007E025C">
      <w:pPr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 xml:space="preserve">I dzień </w:t>
      </w:r>
    </w:p>
    <w:p w:rsidR="007E025C" w:rsidRPr="007E025C" w:rsidRDefault="00387565" w:rsidP="007E025C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25C" w:rsidRPr="007E025C">
        <w:rPr>
          <w:rFonts w:ascii="Times New Roman" w:hAnsi="Times New Roman" w:cs="Times New Roman"/>
          <w:sz w:val="24"/>
          <w:szCs w:val="24"/>
        </w:rPr>
        <w:t>Zbiórka uczestników seminarium pod budynkiem LODR w Końskowoli</w:t>
      </w:r>
      <w:r w:rsidR="007E025C">
        <w:rPr>
          <w:rFonts w:ascii="Times New Roman" w:hAnsi="Times New Roman" w:cs="Times New Roman"/>
          <w:sz w:val="24"/>
          <w:szCs w:val="24"/>
        </w:rPr>
        <w:t xml:space="preserve">                            (ul. </w:t>
      </w:r>
      <w:proofErr w:type="spellStart"/>
      <w:r w:rsidR="007E025C">
        <w:rPr>
          <w:rFonts w:ascii="Times New Roman" w:hAnsi="Times New Roman" w:cs="Times New Roman"/>
          <w:sz w:val="24"/>
          <w:szCs w:val="24"/>
        </w:rPr>
        <w:t>Pożowska</w:t>
      </w:r>
      <w:proofErr w:type="spellEnd"/>
      <w:r w:rsidR="007E025C">
        <w:rPr>
          <w:rFonts w:ascii="Times New Roman" w:hAnsi="Times New Roman" w:cs="Times New Roman"/>
          <w:sz w:val="24"/>
          <w:szCs w:val="24"/>
        </w:rPr>
        <w:t xml:space="preserve"> 8, 24-130 Końskowola)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25C">
        <w:rPr>
          <w:rFonts w:ascii="Times New Roman" w:hAnsi="Times New Roman" w:cs="Times New Roman"/>
          <w:sz w:val="24"/>
          <w:szCs w:val="24"/>
        </w:rPr>
        <w:t>Przejazd do miejscowości Białka, Hotel i sala konferencyjna „Polesie”</w:t>
      </w:r>
    </w:p>
    <w:p w:rsid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 xml:space="preserve">11.00 – </w:t>
      </w:r>
      <w:r w:rsidR="00387565">
        <w:rPr>
          <w:rFonts w:ascii="Times New Roman" w:hAnsi="Times New Roman" w:cs="Times New Roman"/>
          <w:b/>
          <w:sz w:val="24"/>
          <w:szCs w:val="24"/>
        </w:rPr>
        <w:t>11.2</w:t>
      </w:r>
      <w:r w:rsidRPr="0038756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Rejestracja uczestników, s</w:t>
      </w:r>
      <w:r w:rsidRPr="007E025C">
        <w:rPr>
          <w:rFonts w:ascii="Times New Roman" w:hAnsi="Times New Roman" w:cs="Times New Roman"/>
          <w:sz w:val="24"/>
          <w:szCs w:val="24"/>
        </w:rPr>
        <w:t>erwis kawowy</w:t>
      </w:r>
    </w:p>
    <w:p w:rsidR="00387565" w:rsidRPr="007E025C" w:rsidRDefault="00387565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11.20 – 11.30</w:t>
      </w:r>
      <w:r>
        <w:rPr>
          <w:rFonts w:ascii="Times New Roman" w:hAnsi="Times New Roman" w:cs="Times New Roman"/>
          <w:sz w:val="24"/>
          <w:szCs w:val="24"/>
        </w:rPr>
        <w:t xml:space="preserve"> Otwarcie konferencji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11.30 - 12.30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Sieć na rzecz innowacji w rolnictwie i na obszarach wiejskich oraz możliwości tworzenia grup operacyjnych w ramach działania „Współpraca” </w:t>
      </w:r>
      <w:r w:rsidRPr="007E025C">
        <w:rPr>
          <w:rFonts w:ascii="Times New Roman" w:hAnsi="Times New Roman" w:cs="Times New Roman"/>
          <w:sz w:val="24"/>
          <w:szCs w:val="24"/>
        </w:rPr>
        <w:t xml:space="preserve"> – Małgorzata </w:t>
      </w:r>
      <w:proofErr w:type="spellStart"/>
      <w:r w:rsidRPr="007E025C">
        <w:rPr>
          <w:rFonts w:ascii="Times New Roman" w:hAnsi="Times New Roman" w:cs="Times New Roman"/>
          <w:sz w:val="24"/>
          <w:szCs w:val="24"/>
        </w:rPr>
        <w:t>Seroka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Siuciak</w:t>
      </w:r>
      <w:proofErr w:type="spellEnd"/>
      <w:r w:rsidRPr="007E025C">
        <w:rPr>
          <w:rFonts w:ascii="Times New Roman" w:hAnsi="Times New Roman" w:cs="Times New Roman"/>
          <w:sz w:val="24"/>
          <w:szCs w:val="24"/>
        </w:rPr>
        <w:t xml:space="preserve"> LODR w Końskowoli.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12.30 – 13.00</w:t>
      </w:r>
      <w:r w:rsidRPr="007E025C">
        <w:rPr>
          <w:rFonts w:ascii="Times New Roman" w:hAnsi="Times New Roman" w:cs="Times New Roman"/>
          <w:sz w:val="24"/>
          <w:szCs w:val="24"/>
        </w:rPr>
        <w:t xml:space="preserve"> NEFERTITI – Sieć europejskich gospodarstw demonstracyjnych - wymiana wiedzy i innowacji przez demonstracje – Barbara </w:t>
      </w:r>
      <w:proofErr w:type="spellStart"/>
      <w:r w:rsidRPr="007E025C">
        <w:rPr>
          <w:rFonts w:ascii="Times New Roman" w:hAnsi="Times New Roman" w:cs="Times New Roman"/>
          <w:sz w:val="24"/>
          <w:szCs w:val="24"/>
        </w:rPr>
        <w:t>Sazońska</w:t>
      </w:r>
      <w:proofErr w:type="spellEnd"/>
      <w:r w:rsidRPr="007E025C">
        <w:rPr>
          <w:rFonts w:ascii="Times New Roman" w:hAnsi="Times New Roman" w:cs="Times New Roman"/>
          <w:sz w:val="24"/>
          <w:szCs w:val="24"/>
        </w:rPr>
        <w:t xml:space="preserve"> CDR O/Radom 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13.00 -13.45</w:t>
      </w:r>
      <w:r>
        <w:rPr>
          <w:rFonts w:ascii="Times New Roman" w:hAnsi="Times New Roman" w:cs="Times New Roman"/>
          <w:sz w:val="24"/>
          <w:szCs w:val="24"/>
        </w:rPr>
        <w:t xml:space="preserve"> obiad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13.45 –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25C">
        <w:rPr>
          <w:rFonts w:ascii="Times New Roman" w:hAnsi="Times New Roman" w:cs="Times New Roman"/>
          <w:sz w:val="24"/>
          <w:szCs w:val="24"/>
        </w:rPr>
        <w:t>Wymagania glebowe truskawek, wybór stanowiska, przygotowanie gleby pod uprawę, dobór odmian, technika zakładania plantacji – dr</w:t>
      </w:r>
      <w:r>
        <w:rPr>
          <w:rFonts w:ascii="Times New Roman" w:hAnsi="Times New Roman" w:cs="Times New Roman"/>
          <w:sz w:val="24"/>
          <w:szCs w:val="24"/>
        </w:rPr>
        <w:t xml:space="preserve"> hab. Zbigniew Jarosz UP Lublin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16.00 – 16.30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Serwis kawowy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16.30 – 18.00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25C">
        <w:rPr>
          <w:rFonts w:ascii="Times New Roman" w:hAnsi="Times New Roman" w:cs="Times New Roman"/>
          <w:sz w:val="24"/>
          <w:szCs w:val="24"/>
        </w:rPr>
        <w:t>Wykład Nawożenie podsta</w:t>
      </w:r>
      <w:r>
        <w:rPr>
          <w:rFonts w:ascii="Times New Roman" w:hAnsi="Times New Roman" w:cs="Times New Roman"/>
          <w:sz w:val="24"/>
          <w:szCs w:val="24"/>
        </w:rPr>
        <w:t xml:space="preserve">wowe truskawek, dobór nawozów z </w:t>
      </w:r>
      <w:r w:rsidRPr="007E025C">
        <w:rPr>
          <w:rFonts w:ascii="Times New Roman" w:hAnsi="Times New Roman" w:cs="Times New Roman"/>
          <w:sz w:val="24"/>
          <w:szCs w:val="24"/>
        </w:rPr>
        <w:t>uwzględnieniem analizy gleby. Uprawa truskawek pod osłonami - dr hab. Zbigniew Jarosz UP Lublin .</w:t>
      </w:r>
    </w:p>
    <w:p w:rsid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 xml:space="preserve">18.30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25C">
        <w:rPr>
          <w:rFonts w:ascii="Times New Roman" w:hAnsi="Times New Roman" w:cs="Times New Roman"/>
          <w:sz w:val="24"/>
          <w:szCs w:val="24"/>
        </w:rPr>
        <w:t>Kolacja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</w:p>
    <w:p w:rsidR="00387565" w:rsidRDefault="00387565" w:rsidP="007E025C">
      <w:pPr>
        <w:rPr>
          <w:rFonts w:ascii="Times New Roman" w:hAnsi="Times New Roman" w:cs="Times New Roman"/>
          <w:sz w:val="24"/>
          <w:szCs w:val="24"/>
        </w:rPr>
      </w:pPr>
    </w:p>
    <w:p w:rsidR="007E025C" w:rsidRPr="00387565" w:rsidRDefault="007E025C" w:rsidP="007E025C">
      <w:pPr>
        <w:rPr>
          <w:rFonts w:ascii="Times New Roman" w:hAnsi="Times New Roman" w:cs="Times New Roman"/>
          <w:b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II dzień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7.30 – 8.30</w:t>
      </w:r>
      <w:r w:rsidRPr="007E025C">
        <w:rPr>
          <w:rFonts w:ascii="Times New Roman" w:hAnsi="Times New Roman" w:cs="Times New Roman"/>
          <w:sz w:val="24"/>
          <w:szCs w:val="24"/>
        </w:rPr>
        <w:t xml:space="preserve"> śniadanie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8.30 – 10.30</w:t>
      </w:r>
      <w:r w:rsidRPr="007E025C">
        <w:rPr>
          <w:rFonts w:ascii="Times New Roman" w:hAnsi="Times New Roman" w:cs="Times New Roman"/>
          <w:sz w:val="24"/>
          <w:szCs w:val="24"/>
        </w:rPr>
        <w:t xml:space="preserve"> przejazd do gospodarstwa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25C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025C">
        <w:rPr>
          <w:rFonts w:ascii="Times New Roman" w:hAnsi="Times New Roman" w:cs="Times New Roman"/>
          <w:sz w:val="24"/>
          <w:szCs w:val="24"/>
        </w:rPr>
        <w:t xml:space="preserve"> Banaś w miejscowości Cegielnia i zapoznanie uczestników z ekologiczną uprawą truskawek.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10.30 – 12.30</w:t>
      </w:r>
      <w:r w:rsidRPr="007E025C">
        <w:rPr>
          <w:rFonts w:ascii="Times New Roman" w:hAnsi="Times New Roman" w:cs="Times New Roman"/>
          <w:sz w:val="24"/>
          <w:szCs w:val="24"/>
        </w:rPr>
        <w:t xml:space="preserve"> przejazd do gospodarstwa C. Kozak w miejscowości Luszawa i wizyta w gospodarstwie specjalizującym się w uprawie truskawek ekologicznych.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13.00</w:t>
      </w:r>
      <w:r w:rsidRPr="007E025C">
        <w:rPr>
          <w:rFonts w:ascii="Times New Roman" w:hAnsi="Times New Roman" w:cs="Times New Roman"/>
          <w:sz w:val="24"/>
          <w:szCs w:val="24"/>
        </w:rPr>
        <w:t xml:space="preserve"> obiad </w:t>
      </w:r>
      <w:r>
        <w:rPr>
          <w:rFonts w:ascii="Times New Roman" w:hAnsi="Times New Roman" w:cs="Times New Roman"/>
          <w:sz w:val="24"/>
          <w:szCs w:val="24"/>
        </w:rPr>
        <w:t xml:space="preserve">na trasie 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14.00 – 15.30</w:t>
      </w:r>
      <w:r w:rsidRPr="007E025C">
        <w:rPr>
          <w:rFonts w:ascii="Times New Roman" w:hAnsi="Times New Roman" w:cs="Times New Roman"/>
          <w:sz w:val="24"/>
          <w:szCs w:val="24"/>
        </w:rPr>
        <w:t xml:space="preserve"> przejazd do gospodarstwa J. Maruszewski w miejscowości Nowomichowska i zapoznanie z uprawą truskawek pod osłonami.</w:t>
      </w:r>
    </w:p>
    <w:p w:rsidR="00F968FD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387565"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zakończenie konferencji</w:t>
      </w:r>
    </w:p>
    <w:sectPr w:rsidR="00F968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C9" w:rsidRDefault="00AE00C9" w:rsidP="00F968FD">
      <w:pPr>
        <w:spacing w:after="0" w:line="240" w:lineRule="auto"/>
      </w:pPr>
      <w:r>
        <w:separator/>
      </w:r>
    </w:p>
  </w:endnote>
  <w:endnote w:type="continuationSeparator" w:id="0">
    <w:p w:rsidR="00AE00C9" w:rsidRDefault="00AE00C9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C9" w:rsidRDefault="00AE00C9" w:rsidP="00F968FD">
      <w:pPr>
        <w:spacing w:after="0" w:line="240" w:lineRule="auto"/>
      </w:pPr>
      <w:r>
        <w:separator/>
      </w:r>
    </w:p>
  </w:footnote>
  <w:footnote w:type="continuationSeparator" w:id="0">
    <w:p w:rsidR="00AE00C9" w:rsidRDefault="00AE00C9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24390F"/>
    <w:rsid w:val="00290345"/>
    <w:rsid w:val="002A18D6"/>
    <w:rsid w:val="002B6B01"/>
    <w:rsid w:val="002D6C68"/>
    <w:rsid w:val="00387565"/>
    <w:rsid w:val="00444A13"/>
    <w:rsid w:val="005E2D41"/>
    <w:rsid w:val="00677255"/>
    <w:rsid w:val="00704EA8"/>
    <w:rsid w:val="00742185"/>
    <w:rsid w:val="007A388C"/>
    <w:rsid w:val="007A5061"/>
    <w:rsid w:val="007E025C"/>
    <w:rsid w:val="00976036"/>
    <w:rsid w:val="0099196A"/>
    <w:rsid w:val="009E0346"/>
    <w:rsid w:val="00AC6C9E"/>
    <w:rsid w:val="00AE00C9"/>
    <w:rsid w:val="00B147F1"/>
    <w:rsid w:val="00B54B3B"/>
    <w:rsid w:val="00BC3EF3"/>
    <w:rsid w:val="00D27298"/>
    <w:rsid w:val="00E34B58"/>
    <w:rsid w:val="00EB39ED"/>
    <w:rsid w:val="00F217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4911032</cp:lastModifiedBy>
  <cp:revision>2</cp:revision>
  <cp:lastPrinted>2019-05-17T08:54:00Z</cp:lastPrinted>
  <dcterms:created xsi:type="dcterms:W3CDTF">2019-08-02T09:16:00Z</dcterms:created>
  <dcterms:modified xsi:type="dcterms:W3CDTF">2019-08-02T09:16:00Z</dcterms:modified>
</cp:coreProperties>
</file>